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F920E" w14:textId="630C36D9" w:rsidR="00714905" w:rsidRPr="004E1AB9" w:rsidRDefault="00063BE3" w:rsidP="007149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63BE3">
        <w:rPr>
          <w:rFonts w:ascii="Arial" w:hAnsi="Arial" w:cs="Arial"/>
          <w:sz w:val="24"/>
          <w:szCs w:val="24"/>
        </w:rPr>
        <w:t>Reunião Ordinária do Conselho Administrativo do Instituto de Previdência dos Servidores Público do Município de Guanhães. Aos 2</w:t>
      </w:r>
      <w:r>
        <w:rPr>
          <w:rFonts w:ascii="Arial" w:hAnsi="Arial" w:cs="Arial"/>
          <w:sz w:val="24"/>
          <w:szCs w:val="24"/>
        </w:rPr>
        <w:t>3</w:t>
      </w:r>
      <w:r w:rsidRPr="00063BE3">
        <w:rPr>
          <w:rFonts w:ascii="Arial" w:hAnsi="Arial" w:cs="Arial"/>
          <w:sz w:val="24"/>
          <w:szCs w:val="24"/>
        </w:rPr>
        <w:t xml:space="preserve"> (vinte</w:t>
      </w:r>
      <w:r>
        <w:rPr>
          <w:rFonts w:ascii="Arial" w:hAnsi="Arial" w:cs="Arial"/>
          <w:sz w:val="24"/>
          <w:szCs w:val="24"/>
        </w:rPr>
        <w:t xml:space="preserve"> três</w:t>
      </w:r>
      <w:r w:rsidRPr="00063BE3">
        <w:rPr>
          <w:rFonts w:ascii="Arial" w:hAnsi="Arial" w:cs="Arial"/>
          <w:sz w:val="24"/>
          <w:szCs w:val="24"/>
        </w:rPr>
        <w:t xml:space="preserve">) dias do mês de </w:t>
      </w:r>
      <w:r>
        <w:rPr>
          <w:rFonts w:ascii="Arial" w:hAnsi="Arial" w:cs="Arial"/>
          <w:sz w:val="24"/>
          <w:szCs w:val="24"/>
        </w:rPr>
        <w:t>janeiro</w:t>
      </w:r>
      <w:r w:rsidRPr="00063BE3">
        <w:rPr>
          <w:rFonts w:ascii="Arial" w:hAnsi="Arial" w:cs="Arial"/>
          <w:sz w:val="24"/>
          <w:szCs w:val="24"/>
        </w:rPr>
        <w:t xml:space="preserve"> do ano de 202</w:t>
      </w:r>
      <w:r>
        <w:rPr>
          <w:rFonts w:ascii="Arial" w:hAnsi="Arial" w:cs="Arial"/>
          <w:sz w:val="24"/>
          <w:szCs w:val="24"/>
        </w:rPr>
        <w:t>5</w:t>
      </w:r>
      <w:r w:rsidRPr="00063BE3">
        <w:rPr>
          <w:rFonts w:ascii="Arial" w:hAnsi="Arial" w:cs="Arial"/>
          <w:sz w:val="24"/>
          <w:szCs w:val="24"/>
        </w:rPr>
        <w:t xml:space="preserve"> (dois mil e vinte e </w:t>
      </w:r>
      <w:r>
        <w:rPr>
          <w:rFonts w:ascii="Arial" w:hAnsi="Arial" w:cs="Arial"/>
          <w:sz w:val="24"/>
          <w:szCs w:val="24"/>
        </w:rPr>
        <w:t>cinco</w:t>
      </w:r>
      <w:r w:rsidRPr="00063BE3">
        <w:rPr>
          <w:rFonts w:ascii="Arial" w:hAnsi="Arial" w:cs="Arial"/>
          <w:sz w:val="24"/>
          <w:szCs w:val="24"/>
        </w:rPr>
        <w:t>), às 1</w:t>
      </w:r>
      <w:r>
        <w:rPr>
          <w:rFonts w:ascii="Arial" w:hAnsi="Arial" w:cs="Arial"/>
          <w:sz w:val="24"/>
          <w:szCs w:val="24"/>
        </w:rPr>
        <w:t>5</w:t>
      </w:r>
      <w:r w:rsidRPr="00063BE3">
        <w:rPr>
          <w:rFonts w:ascii="Arial" w:hAnsi="Arial" w:cs="Arial"/>
          <w:sz w:val="24"/>
          <w:szCs w:val="24"/>
        </w:rPr>
        <w:t>:00 (</w:t>
      </w:r>
      <w:r>
        <w:rPr>
          <w:rFonts w:ascii="Arial" w:hAnsi="Arial" w:cs="Arial"/>
          <w:sz w:val="24"/>
          <w:szCs w:val="24"/>
        </w:rPr>
        <w:t>quinze</w:t>
      </w:r>
      <w:r w:rsidRPr="00063BE3">
        <w:rPr>
          <w:rFonts w:ascii="Arial" w:hAnsi="Arial" w:cs="Arial"/>
          <w:sz w:val="24"/>
          <w:szCs w:val="24"/>
        </w:rPr>
        <w:t xml:space="preserve"> horas) reuniu-se os membros do Conselho Administrativo do Instituto de Previdência dos Servidores Público do Município de Guanhães – Guanhães </w:t>
      </w:r>
      <w:proofErr w:type="spellStart"/>
      <w:r w:rsidRPr="00063BE3">
        <w:rPr>
          <w:rFonts w:ascii="Arial" w:hAnsi="Arial" w:cs="Arial"/>
          <w:sz w:val="24"/>
          <w:szCs w:val="24"/>
        </w:rPr>
        <w:t>Prev</w:t>
      </w:r>
      <w:proofErr w:type="spellEnd"/>
      <w:r w:rsidRPr="00063BE3">
        <w:rPr>
          <w:rFonts w:ascii="Arial" w:hAnsi="Arial" w:cs="Arial"/>
          <w:sz w:val="24"/>
          <w:szCs w:val="24"/>
        </w:rPr>
        <w:t>, CNPJ 05.518.895/0001-74, na sala de reuniões do Instituto. Estavam presentes os conselheiros:</w:t>
      </w:r>
      <w:r>
        <w:rPr>
          <w:rFonts w:ascii="Arial" w:hAnsi="Arial" w:cs="Arial"/>
          <w:sz w:val="24"/>
          <w:szCs w:val="24"/>
        </w:rPr>
        <w:t xml:space="preserve"> Ana Paula de Oliveira, Carla Maitê Patrocínio, Elaine de Fátima Silva,</w:t>
      </w:r>
      <w:r w:rsidRPr="00063BE3">
        <w:rPr>
          <w:rFonts w:ascii="Arial" w:hAnsi="Arial" w:cs="Arial"/>
          <w:sz w:val="24"/>
          <w:szCs w:val="24"/>
        </w:rPr>
        <w:t xml:space="preserve"> Júnia Paula Soalheiro Menezes, M</w:t>
      </w:r>
      <w:r>
        <w:rPr>
          <w:rFonts w:ascii="Arial" w:hAnsi="Arial" w:cs="Arial"/>
          <w:sz w:val="24"/>
          <w:szCs w:val="24"/>
        </w:rPr>
        <w:t>á</w:t>
      </w:r>
      <w:r w:rsidRPr="00063BE3">
        <w:rPr>
          <w:rFonts w:ascii="Arial" w:hAnsi="Arial" w:cs="Arial"/>
          <w:sz w:val="24"/>
          <w:szCs w:val="24"/>
        </w:rPr>
        <w:t>rcia Helena Pires Reis, Mariana da Silva Rosa,</w:t>
      </w:r>
      <w:r>
        <w:rPr>
          <w:rFonts w:ascii="Arial" w:hAnsi="Arial" w:cs="Arial"/>
          <w:sz w:val="24"/>
          <w:szCs w:val="24"/>
        </w:rPr>
        <w:t xml:space="preserve"> </w:t>
      </w:r>
      <w:r w:rsidRPr="00063BE3">
        <w:rPr>
          <w:rFonts w:ascii="Arial" w:hAnsi="Arial" w:cs="Arial"/>
          <w:sz w:val="24"/>
          <w:szCs w:val="24"/>
        </w:rPr>
        <w:t xml:space="preserve">Rejane Ferreira Guimarães Martins, Robson Barbosa </w:t>
      </w:r>
      <w:r>
        <w:rPr>
          <w:rFonts w:ascii="Arial" w:hAnsi="Arial" w:cs="Arial"/>
          <w:sz w:val="24"/>
          <w:szCs w:val="24"/>
        </w:rPr>
        <w:t>e Wanessa Marina Pimenta</w:t>
      </w:r>
      <w:r w:rsidRPr="00063BE3">
        <w:rPr>
          <w:rFonts w:ascii="Arial" w:hAnsi="Arial" w:cs="Arial"/>
          <w:sz w:val="24"/>
          <w:szCs w:val="24"/>
        </w:rPr>
        <w:t>. Estava presente também a diretora executiva do Instituto</w:t>
      </w:r>
      <w:r>
        <w:rPr>
          <w:rFonts w:ascii="Arial" w:hAnsi="Arial" w:cs="Arial"/>
          <w:sz w:val="24"/>
          <w:szCs w:val="24"/>
        </w:rPr>
        <w:t xml:space="preserve">, Sra. </w:t>
      </w:r>
      <w:proofErr w:type="spellStart"/>
      <w:r>
        <w:rPr>
          <w:rFonts w:ascii="Arial" w:hAnsi="Arial" w:cs="Arial"/>
          <w:sz w:val="24"/>
          <w:szCs w:val="24"/>
        </w:rPr>
        <w:t>Rosimery</w:t>
      </w:r>
      <w:proofErr w:type="spellEnd"/>
      <w:r>
        <w:rPr>
          <w:rFonts w:ascii="Arial" w:hAnsi="Arial" w:cs="Arial"/>
          <w:sz w:val="24"/>
          <w:szCs w:val="24"/>
        </w:rPr>
        <w:t xml:space="preserve"> Aparecida Inácio de Pinho Procópio. </w:t>
      </w:r>
      <w:r w:rsidR="00714905" w:rsidRPr="004E1AB9">
        <w:rPr>
          <w:rFonts w:ascii="Arial" w:hAnsi="Arial" w:cs="Arial"/>
          <w:sz w:val="24"/>
          <w:szCs w:val="24"/>
        </w:rPr>
        <w:t xml:space="preserve"> A </w:t>
      </w:r>
      <w:r w:rsidR="00893655">
        <w:rPr>
          <w:rFonts w:ascii="Arial" w:hAnsi="Arial" w:cs="Arial"/>
          <w:sz w:val="24"/>
          <w:szCs w:val="24"/>
        </w:rPr>
        <w:t xml:space="preserve">Presidente do Conselho Administrativo </w:t>
      </w:r>
      <w:proofErr w:type="spellStart"/>
      <w:r w:rsidR="00893655">
        <w:rPr>
          <w:rFonts w:ascii="Arial" w:hAnsi="Arial" w:cs="Arial"/>
          <w:sz w:val="24"/>
          <w:szCs w:val="24"/>
        </w:rPr>
        <w:t>Srª</w:t>
      </w:r>
      <w:proofErr w:type="spellEnd"/>
      <w:r w:rsidR="00893655">
        <w:rPr>
          <w:rFonts w:ascii="Arial" w:hAnsi="Arial" w:cs="Arial"/>
          <w:sz w:val="24"/>
          <w:szCs w:val="24"/>
        </w:rPr>
        <w:t xml:space="preserve"> Márcia Helena Pires Reis, iniciou a primeira reunião do ano, dando boas-vindas a todos os presentes, passando a palavra para </w:t>
      </w:r>
      <w:proofErr w:type="spellStart"/>
      <w:r w:rsidR="00714905" w:rsidRPr="004E1AB9">
        <w:rPr>
          <w:rFonts w:ascii="Arial" w:hAnsi="Arial" w:cs="Arial"/>
          <w:sz w:val="24"/>
          <w:szCs w:val="24"/>
        </w:rPr>
        <w:t>Srª</w:t>
      </w:r>
      <w:proofErr w:type="spellEnd"/>
      <w:r w:rsidR="00714905" w:rsidRPr="004E1AB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14905" w:rsidRPr="004E1AB9">
        <w:rPr>
          <w:rFonts w:ascii="Arial" w:hAnsi="Arial" w:cs="Arial"/>
          <w:sz w:val="24"/>
          <w:szCs w:val="24"/>
        </w:rPr>
        <w:t>Rosimery</w:t>
      </w:r>
      <w:proofErr w:type="spellEnd"/>
      <w:r w:rsidR="00714905" w:rsidRPr="004E1AB9">
        <w:rPr>
          <w:rFonts w:ascii="Arial" w:hAnsi="Arial" w:cs="Arial"/>
          <w:sz w:val="24"/>
          <w:szCs w:val="24"/>
        </w:rPr>
        <w:t xml:space="preserve">, </w:t>
      </w:r>
      <w:r w:rsidR="00893655">
        <w:rPr>
          <w:rFonts w:ascii="Arial" w:hAnsi="Arial" w:cs="Arial"/>
          <w:sz w:val="24"/>
          <w:szCs w:val="24"/>
        </w:rPr>
        <w:t>para as considerações e informações</w:t>
      </w:r>
      <w:r w:rsidR="00FD5B6A">
        <w:rPr>
          <w:rFonts w:ascii="Arial" w:hAnsi="Arial" w:cs="Arial"/>
          <w:sz w:val="24"/>
          <w:szCs w:val="24"/>
        </w:rPr>
        <w:t>. S</w:t>
      </w:r>
      <w:r w:rsidR="00082A6D">
        <w:rPr>
          <w:rFonts w:ascii="Arial" w:hAnsi="Arial" w:cs="Arial"/>
          <w:sz w:val="24"/>
          <w:szCs w:val="24"/>
        </w:rPr>
        <w:t>obre o</w:t>
      </w:r>
      <w:r w:rsidR="004668C8">
        <w:rPr>
          <w:rFonts w:ascii="Arial" w:hAnsi="Arial" w:cs="Arial"/>
          <w:sz w:val="24"/>
          <w:szCs w:val="24"/>
        </w:rPr>
        <w:t xml:space="preserve"> programa do</w:t>
      </w:r>
      <w:r w:rsidR="00082A6D">
        <w:rPr>
          <w:rFonts w:ascii="Arial" w:hAnsi="Arial" w:cs="Arial"/>
          <w:sz w:val="24"/>
          <w:szCs w:val="24"/>
        </w:rPr>
        <w:t xml:space="preserve"> Pro Gestão,</w:t>
      </w:r>
      <w:r w:rsidR="00D025C8">
        <w:rPr>
          <w:rFonts w:ascii="Arial" w:hAnsi="Arial" w:cs="Arial"/>
          <w:sz w:val="24"/>
          <w:szCs w:val="24"/>
        </w:rPr>
        <w:t xml:space="preserve"> foi feito um apanhado geral para que as duas novas conselheiras se inteira</w:t>
      </w:r>
      <w:r w:rsidR="004668C8">
        <w:rPr>
          <w:rFonts w:ascii="Arial" w:hAnsi="Arial" w:cs="Arial"/>
          <w:sz w:val="24"/>
          <w:szCs w:val="24"/>
        </w:rPr>
        <w:t>ssem</w:t>
      </w:r>
      <w:r w:rsidR="00D025C8">
        <w:rPr>
          <w:rFonts w:ascii="Arial" w:hAnsi="Arial" w:cs="Arial"/>
          <w:sz w:val="24"/>
          <w:szCs w:val="24"/>
        </w:rPr>
        <w:t xml:space="preserve"> </w:t>
      </w:r>
      <w:r w:rsidR="00082A6D">
        <w:rPr>
          <w:rFonts w:ascii="Arial" w:hAnsi="Arial" w:cs="Arial"/>
          <w:sz w:val="24"/>
          <w:szCs w:val="24"/>
        </w:rPr>
        <w:t>da legislação e como está a situação de instituto neste moment</w:t>
      </w:r>
      <w:r w:rsidR="002161AE">
        <w:rPr>
          <w:rFonts w:ascii="Arial" w:hAnsi="Arial" w:cs="Arial"/>
          <w:sz w:val="24"/>
          <w:szCs w:val="24"/>
        </w:rPr>
        <w:t>o</w:t>
      </w:r>
      <w:r w:rsidR="00D025C8">
        <w:rPr>
          <w:rFonts w:ascii="Arial" w:hAnsi="Arial" w:cs="Arial"/>
          <w:sz w:val="24"/>
          <w:szCs w:val="24"/>
        </w:rPr>
        <w:t>. Falou da obrigatoriedade</w:t>
      </w:r>
      <w:r w:rsidR="00AE59D2">
        <w:rPr>
          <w:rFonts w:ascii="Arial" w:hAnsi="Arial" w:cs="Arial"/>
          <w:sz w:val="24"/>
          <w:szCs w:val="24"/>
        </w:rPr>
        <w:t xml:space="preserve"> da</w:t>
      </w:r>
      <w:r w:rsidR="00D025C8">
        <w:rPr>
          <w:rFonts w:ascii="Arial" w:hAnsi="Arial" w:cs="Arial"/>
          <w:sz w:val="24"/>
          <w:szCs w:val="24"/>
        </w:rPr>
        <w:t xml:space="preserve"> participação dos conselhos e dos servidores do instituto em cursos, congressos e workshop de qualificação, todos deverão ser qualificados. Informou que já inicia o ano com um congresso da ANEPREM</w:t>
      </w:r>
      <w:r w:rsidR="008C7AC0">
        <w:rPr>
          <w:rFonts w:ascii="Arial" w:hAnsi="Arial" w:cs="Arial"/>
          <w:sz w:val="24"/>
          <w:szCs w:val="24"/>
        </w:rPr>
        <w:t xml:space="preserve"> no Rio de Janeiro. Foi passado todas informações sobre a utilização dos recursos para as capacitações, Mariana falou sobre o plano de ação anual das capacitações. Foi sugerido ao conselho a escolha de um membro para participar do event</w:t>
      </w:r>
      <w:r w:rsidR="00FD5B6A">
        <w:rPr>
          <w:rFonts w:ascii="Arial" w:hAnsi="Arial" w:cs="Arial"/>
          <w:sz w:val="24"/>
          <w:szCs w:val="24"/>
        </w:rPr>
        <w:t>o. Reforçou que</w:t>
      </w:r>
      <w:r w:rsidR="008C7AC0">
        <w:rPr>
          <w:rFonts w:ascii="Arial" w:hAnsi="Arial" w:cs="Arial"/>
          <w:sz w:val="24"/>
          <w:szCs w:val="24"/>
        </w:rPr>
        <w:t xml:space="preserve"> 04 conselheiros devem fazer a prova da cerificação</w:t>
      </w:r>
      <w:r w:rsidR="004668C8">
        <w:rPr>
          <w:rFonts w:ascii="Arial" w:hAnsi="Arial" w:cs="Arial"/>
          <w:sz w:val="24"/>
          <w:szCs w:val="24"/>
        </w:rPr>
        <w:t xml:space="preserve">, previsão da atualização da cerificação </w:t>
      </w:r>
      <w:r w:rsidR="00FD5B6A">
        <w:rPr>
          <w:rFonts w:ascii="Arial" w:hAnsi="Arial" w:cs="Arial"/>
          <w:sz w:val="24"/>
          <w:szCs w:val="24"/>
        </w:rPr>
        <w:t>básica em</w:t>
      </w:r>
      <w:r w:rsidR="004668C8">
        <w:rPr>
          <w:rFonts w:ascii="Arial" w:hAnsi="Arial" w:cs="Arial"/>
          <w:sz w:val="24"/>
          <w:szCs w:val="24"/>
        </w:rPr>
        <w:t xml:space="preserve"> março quando será publicado o novo manual do Pró Gestão, houve discussão sobre as possibilidades de </w:t>
      </w:r>
      <w:r w:rsidR="00C32B3E">
        <w:rPr>
          <w:rFonts w:ascii="Arial" w:hAnsi="Arial" w:cs="Arial"/>
          <w:sz w:val="24"/>
          <w:szCs w:val="24"/>
        </w:rPr>
        <w:t xml:space="preserve">pleitear o Nível III, ficou definido novas rodadas de discussões para definição. Voltando as capacitações, foi passado o valor que será gasto com o congresso de fevereiro. Ana Paula perguntou sobre o valor específico para capacitação e se o recurso não utilizado retornar para o previdenciário. Márcia e </w:t>
      </w:r>
      <w:proofErr w:type="spellStart"/>
      <w:r w:rsidR="00C32B3E">
        <w:rPr>
          <w:rFonts w:ascii="Arial" w:hAnsi="Arial" w:cs="Arial"/>
          <w:sz w:val="24"/>
          <w:szCs w:val="24"/>
        </w:rPr>
        <w:t>Rosimery</w:t>
      </w:r>
      <w:proofErr w:type="spellEnd"/>
      <w:r w:rsidR="00C32B3E">
        <w:rPr>
          <w:rFonts w:ascii="Arial" w:hAnsi="Arial" w:cs="Arial"/>
          <w:sz w:val="24"/>
          <w:szCs w:val="24"/>
        </w:rPr>
        <w:t xml:space="preserve"> informaram que o percentual é 0,46%</w:t>
      </w:r>
      <w:r w:rsidR="00C529FF">
        <w:rPr>
          <w:rFonts w:ascii="Arial" w:hAnsi="Arial" w:cs="Arial"/>
          <w:sz w:val="24"/>
          <w:szCs w:val="24"/>
        </w:rPr>
        <w:t xml:space="preserve"> do total</w:t>
      </w:r>
      <w:r w:rsidR="00C32B3E">
        <w:rPr>
          <w:rFonts w:ascii="Arial" w:hAnsi="Arial" w:cs="Arial"/>
          <w:sz w:val="24"/>
          <w:szCs w:val="24"/>
        </w:rPr>
        <w:t xml:space="preserve"> da taxa de admin</w:t>
      </w:r>
      <w:r w:rsidR="00C529FF">
        <w:rPr>
          <w:rFonts w:ascii="Arial" w:hAnsi="Arial" w:cs="Arial"/>
          <w:sz w:val="24"/>
          <w:szCs w:val="24"/>
        </w:rPr>
        <w:t>i</w:t>
      </w:r>
      <w:r w:rsidR="00C32B3E">
        <w:rPr>
          <w:rFonts w:ascii="Arial" w:hAnsi="Arial" w:cs="Arial"/>
          <w:sz w:val="24"/>
          <w:szCs w:val="24"/>
        </w:rPr>
        <w:t>stração</w:t>
      </w:r>
      <w:r w:rsidR="00C529FF">
        <w:rPr>
          <w:rFonts w:ascii="Arial" w:hAnsi="Arial" w:cs="Arial"/>
          <w:sz w:val="24"/>
          <w:szCs w:val="24"/>
        </w:rPr>
        <w:t>, caso não seja utilizado, o valor mantém na conta de capacitação. Caso o programa Pro Gestão for extinto, tem que verificar se o recurso retorna ao previdenciário. Júnia manifestou que seria um retrocesso acabar com o programa. Mais uma vez foi falado sobre as ações que deverão ser implantadas se for atingido o nível III</w:t>
      </w:r>
      <w:r w:rsidR="00723D6E">
        <w:rPr>
          <w:rFonts w:ascii="Arial" w:hAnsi="Arial" w:cs="Arial"/>
          <w:sz w:val="24"/>
          <w:szCs w:val="24"/>
        </w:rPr>
        <w:t xml:space="preserve">, melhoria da gestão. Dívida do PASEP, </w:t>
      </w:r>
      <w:proofErr w:type="spellStart"/>
      <w:r w:rsidR="00723D6E">
        <w:rPr>
          <w:rFonts w:ascii="Arial" w:hAnsi="Arial" w:cs="Arial"/>
          <w:sz w:val="24"/>
          <w:szCs w:val="24"/>
        </w:rPr>
        <w:t>Rosimery</w:t>
      </w:r>
      <w:proofErr w:type="spellEnd"/>
      <w:r w:rsidR="00723D6E">
        <w:rPr>
          <w:rFonts w:ascii="Arial" w:hAnsi="Arial" w:cs="Arial"/>
          <w:sz w:val="24"/>
          <w:szCs w:val="24"/>
        </w:rPr>
        <w:t xml:space="preserve">, passou </w:t>
      </w:r>
      <w:r w:rsidR="00723D6E">
        <w:rPr>
          <w:rFonts w:ascii="Arial" w:hAnsi="Arial" w:cs="Arial"/>
          <w:sz w:val="24"/>
          <w:szCs w:val="24"/>
        </w:rPr>
        <w:lastRenderedPageBreak/>
        <w:t>todas as informações as novas conselheiras</w:t>
      </w:r>
      <w:r w:rsidR="00F53CF0">
        <w:rPr>
          <w:rFonts w:ascii="Arial" w:hAnsi="Arial" w:cs="Arial"/>
          <w:sz w:val="24"/>
          <w:szCs w:val="24"/>
        </w:rPr>
        <w:t>, já foi pago a dívida e o pagamento mensal está em dia. Dando sequência</w:t>
      </w:r>
      <w:r w:rsidR="00FD5B6A">
        <w:rPr>
          <w:rFonts w:ascii="Arial" w:hAnsi="Arial" w:cs="Arial"/>
          <w:sz w:val="24"/>
          <w:szCs w:val="24"/>
        </w:rPr>
        <w:t>,</w:t>
      </w:r>
      <w:r w:rsidR="00F53CF0">
        <w:rPr>
          <w:rFonts w:ascii="Arial" w:hAnsi="Arial" w:cs="Arial"/>
          <w:sz w:val="24"/>
          <w:szCs w:val="24"/>
        </w:rPr>
        <w:t xml:space="preserve"> </w:t>
      </w:r>
      <w:r w:rsidR="00FD5B6A">
        <w:rPr>
          <w:rFonts w:ascii="Arial" w:hAnsi="Arial" w:cs="Arial"/>
          <w:sz w:val="24"/>
          <w:szCs w:val="24"/>
        </w:rPr>
        <w:t>foi informado sobre</w:t>
      </w:r>
      <w:r w:rsidR="00F53CF0">
        <w:rPr>
          <w:rFonts w:ascii="Arial" w:hAnsi="Arial" w:cs="Arial"/>
          <w:sz w:val="24"/>
          <w:szCs w:val="24"/>
        </w:rPr>
        <w:t xml:space="preserve"> o projeto de lei com as alterações necessárias para atender ao Pro Gestão,</w:t>
      </w:r>
      <w:r w:rsidR="00081F73">
        <w:rPr>
          <w:rFonts w:ascii="Arial" w:hAnsi="Arial" w:cs="Arial"/>
          <w:sz w:val="24"/>
          <w:szCs w:val="24"/>
        </w:rPr>
        <w:t xml:space="preserve"> </w:t>
      </w:r>
      <w:r w:rsidR="00F53CF0">
        <w:rPr>
          <w:rFonts w:ascii="Arial" w:hAnsi="Arial" w:cs="Arial"/>
          <w:sz w:val="24"/>
          <w:szCs w:val="24"/>
        </w:rPr>
        <w:t>sendo uma delas, tirar o controlador interno de dentro do conselho administrativo e ele fazer parte da estrutura administrativa do Guanhães-</w:t>
      </w:r>
      <w:proofErr w:type="spellStart"/>
      <w:r w:rsidR="00F53CF0">
        <w:rPr>
          <w:rFonts w:ascii="Arial" w:hAnsi="Arial" w:cs="Arial"/>
          <w:sz w:val="24"/>
          <w:szCs w:val="24"/>
        </w:rPr>
        <w:t>Prev</w:t>
      </w:r>
      <w:proofErr w:type="spellEnd"/>
      <w:r w:rsidR="00F53CF0">
        <w:rPr>
          <w:rFonts w:ascii="Arial" w:hAnsi="Arial" w:cs="Arial"/>
          <w:sz w:val="24"/>
          <w:szCs w:val="24"/>
        </w:rPr>
        <w:t xml:space="preserve"> e tentar desmembrar o cargo de diretor administrativo financeiro, para segregar função</w:t>
      </w:r>
      <w:r w:rsidR="00081F73">
        <w:rPr>
          <w:rFonts w:ascii="Arial" w:hAnsi="Arial" w:cs="Arial"/>
          <w:sz w:val="24"/>
          <w:szCs w:val="24"/>
        </w:rPr>
        <w:t>, será feito o impacto financeiro para verificar se a taxa de administração suporta</w:t>
      </w:r>
      <w:r w:rsidR="00F53CF0">
        <w:rPr>
          <w:rFonts w:ascii="Arial" w:hAnsi="Arial" w:cs="Arial"/>
          <w:sz w:val="24"/>
          <w:szCs w:val="24"/>
        </w:rPr>
        <w:t>.</w:t>
      </w:r>
      <w:r w:rsidR="00081F73">
        <w:rPr>
          <w:rFonts w:ascii="Arial" w:hAnsi="Arial" w:cs="Arial"/>
          <w:sz w:val="24"/>
          <w:szCs w:val="24"/>
        </w:rPr>
        <w:t xml:space="preserve"> Ana Paula perguntou sobre o concurso, </w:t>
      </w:r>
      <w:proofErr w:type="spellStart"/>
      <w:r w:rsidR="00081F73">
        <w:rPr>
          <w:rFonts w:ascii="Arial" w:hAnsi="Arial" w:cs="Arial"/>
          <w:sz w:val="24"/>
          <w:szCs w:val="24"/>
        </w:rPr>
        <w:t>Rosimery</w:t>
      </w:r>
      <w:proofErr w:type="spellEnd"/>
      <w:r w:rsidR="00081F73">
        <w:rPr>
          <w:rFonts w:ascii="Arial" w:hAnsi="Arial" w:cs="Arial"/>
          <w:sz w:val="24"/>
          <w:szCs w:val="24"/>
        </w:rPr>
        <w:t xml:space="preserve"> disse que irá aguardar os primeiros 06 meses da nova administração para ver o que poderá ser feito.</w:t>
      </w:r>
      <w:r w:rsidR="00FD5B6A">
        <w:rPr>
          <w:rFonts w:ascii="Arial" w:hAnsi="Arial" w:cs="Arial"/>
          <w:sz w:val="24"/>
          <w:szCs w:val="24"/>
        </w:rPr>
        <w:t xml:space="preserve"> Em relação a</w:t>
      </w:r>
      <w:r w:rsidR="00F53CF0">
        <w:rPr>
          <w:rFonts w:ascii="Arial" w:hAnsi="Arial" w:cs="Arial"/>
          <w:sz w:val="24"/>
          <w:szCs w:val="24"/>
        </w:rPr>
        <w:t xml:space="preserve"> alíquota</w:t>
      </w:r>
      <w:r w:rsidR="00081F73">
        <w:rPr>
          <w:rFonts w:ascii="Arial" w:hAnsi="Arial" w:cs="Arial"/>
          <w:sz w:val="24"/>
          <w:szCs w:val="24"/>
        </w:rPr>
        <w:t xml:space="preserve"> patronal, </w:t>
      </w:r>
      <w:r w:rsidR="00FD5B6A">
        <w:rPr>
          <w:rFonts w:ascii="Arial" w:hAnsi="Arial" w:cs="Arial"/>
          <w:sz w:val="24"/>
          <w:szCs w:val="24"/>
        </w:rPr>
        <w:t>n</w:t>
      </w:r>
      <w:r w:rsidR="00081F73">
        <w:rPr>
          <w:rFonts w:ascii="Arial" w:hAnsi="Arial" w:cs="Arial"/>
          <w:sz w:val="24"/>
          <w:szCs w:val="24"/>
        </w:rPr>
        <w:t>o ano</w:t>
      </w:r>
      <w:r w:rsidR="00FD5B6A">
        <w:rPr>
          <w:rFonts w:ascii="Arial" w:hAnsi="Arial" w:cs="Arial"/>
          <w:sz w:val="24"/>
          <w:szCs w:val="24"/>
        </w:rPr>
        <w:t xml:space="preserve"> passado</w:t>
      </w:r>
      <w:r w:rsidR="00081F73">
        <w:rPr>
          <w:rFonts w:ascii="Arial" w:hAnsi="Arial" w:cs="Arial"/>
          <w:sz w:val="24"/>
          <w:szCs w:val="24"/>
        </w:rPr>
        <w:t xml:space="preserve"> </w:t>
      </w:r>
      <w:r w:rsidR="00F37E19">
        <w:rPr>
          <w:rFonts w:ascii="Arial" w:hAnsi="Arial" w:cs="Arial"/>
          <w:sz w:val="24"/>
          <w:szCs w:val="24"/>
        </w:rPr>
        <w:t>aumentou</w:t>
      </w:r>
      <w:r w:rsidR="00081F73">
        <w:rPr>
          <w:rFonts w:ascii="Arial" w:hAnsi="Arial" w:cs="Arial"/>
          <w:sz w:val="24"/>
          <w:szCs w:val="24"/>
        </w:rPr>
        <w:t xml:space="preserve"> para 30,2%</w:t>
      </w:r>
      <w:r w:rsidR="00F37E19">
        <w:rPr>
          <w:rFonts w:ascii="Arial" w:hAnsi="Arial" w:cs="Arial"/>
          <w:sz w:val="24"/>
          <w:szCs w:val="24"/>
        </w:rPr>
        <w:t>,</w:t>
      </w:r>
      <w:r w:rsidR="00081F73">
        <w:rPr>
          <w:rFonts w:ascii="Arial" w:hAnsi="Arial" w:cs="Arial"/>
          <w:sz w:val="24"/>
          <w:szCs w:val="24"/>
        </w:rPr>
        <w:t xml:space="preserve"> o projeto foi enviado à prefeitura, encaminhado à Câmara Municipal, mas ainda não foi votado. </w:t>
      </w:r>
      <w:r w:rsidR="005B645B">
        <w:rPr>
          <w:rFonts w:ascii="Arial" w:hAnsi="Arial" w:cs="Arial"/>
          <w:sz w:val="24"/>
          <w:szCs w:val="24"/>
        </w:rPr>
        <w:t xml:space="preserve">Caso não seja votado, a situação da alíquota suplementar irá </w:t>
      </w:r>
      <w:r w:rsidR="00F37E19">
        <w:rPr>
          <w:rFonts w:ascii="Arial" w:hAnsi="Arial" w:cs="Arial"/>
          <w:sz w:val="24"/>
          <w:szCs w:val="24"/>
        </w:rPr>
        <w:t>piorar, o</w:t>
      </w:r>
      <w:r w:rsidR="00081F73">
        <w:rPr>
          <w:rFonts w:ascii="Arial" w:hAnsi="Arial" w:cs="Arial"/>
          <w:sz w:val="24"/>
          <w:szCs w:val="24"/>
        </w:rPr>
        <w:t xml:space="preserve"> déficit atuarial vai aumentar</w:t>
      </w:r>
      <w:r w:rsidR="005B645B">
        <w:rPr>
          <w:rFonts w:ascii="Arial" w:hAnsi="Arial" w:cs="Arial"/>
          <w:sz w:val="24"/>
          <w:szCs w:val="24"/>
        </w:rPr>
        <w:t>. Com o refinanciamento</w:t>
      </w:r>
      <w:r w:rsidR="00F37E19">
        <w:rPr>
          <w:rFonts w:ascii="Arial" w:hAnsi="Arial" w:cs="Arial"/>
          <w:sz w:val="24"/>
          <w:szCs w:val="24"/>
        </w:rPr>
        <w:t xml:space="preserve"> feito em 2023,</w:t>
      </w:r>
      <w:r w:rsidR="005B645B">
        <w:rPr>
          <w:rFonts w:ascii="Arial" w:hAnsi="Arial" w:cs="Arial"/>
          <w:sz w:val="24"/>
          <w:szCs w:val="24"/>
        </w:rPr>
        <w:t xml:space="preserve"> a arrecadação diminuiu e o patrimônio ficou menor porque tem que fazer o resgate para</w:t>
      </w:r>
      <w:r w:rsidR="00F37E19">
        <w:rPr>
          <w:rFonts w:ascii="Arial" w:hAnsi="Arial" w:cs="Arial"/>
          <w:sz w:val="24"/>
          <w:szCs w:val="24"/>
        </w:rPr>
        <w:t xml:space="preserve"> custear a</w:t>
      </w:r>
      <w:r w:rsidR="005B645B">
        <w:rPr>
          <w:rFonts w:ascii="Arial" w:hAnsi="Arial" w:cs="Arial"/>
          <w:sz w:val="24"/>
          <w:szCs w:val="24"/>
        </w:rPr>
        <w:t xml:space="preserve"> folha</w:t>
      </w:r>
      <w:r w:rsidR="00F37E19">
        <w:rPr>
          <w:rFonts w:ascii="Arial" w:hAnsi="Arial" w:cs="Arial"/>
          <w:sz w:val="24"/>
          <w:szCs w:val="24"/>
        </w:rPr>
        <w:t xml:space="preserve"> de pagamento</w:t>
      </w:r>
      <w:r w:rsidR="005B645B">
        <w:rPr>
          <w:rFonts w:ascii="Arial" w:hAnsi="Arial" w:cs="Arial"/>
          <w:sz w:val="24"/>
          <w:szCs w:val="24"/>
        </w:rPr>
        <w:t>.</w:t>
      </w:r>
      <w:r w:rsidR="007D0A7A">
        <w:rPr>
          <w:rFonts w:ascii="Arial" w:hAnsi="Arial" w:cs="Arial"/>
          <w:sz w:val="24"/>
          <w:szCs w:val="24"/>
        </w:rPr>
        <w:t xml:space="preserve"> </w:t>
      </w:r>
      <w:r w:rsidR="00F37E19">
        <w:rPr>
          <w:rFonts w:ascii="Arial" w:hAnsi="Arial" w:cs="Arial"/>
          <w:sz w:val="24"/>
          <w:szCs w:val="24"/>
        </w:rPr>
        <w:t xml:space="preserve">Robson fez uma observação que pela tabela esse ano a alíquota mudaria, </w:t>
      </w:r>
      <w:proofErr w:type="spellStart"/>
      <w:r w:rsidR="00F37E19">
        <w:rPr>
          <w:rFonts w:ascii="Arial" w:hAnsi="Arial" w:cs="Arial"/>
          <w:sz w:val="24"/>
          <w:szCs w:val="24"/>
        </w:rPr>
        <w:t>Rosimery</w:t>
      </w:r>
      <w:proofErr w:type="spellEnd"/>
      <w:r w:rsidR="00F37E19">
        <w:rPr>
          <w:rFonts w:ascii="Arial" w:hAnsi="Arial" w:cs="Arial"/>
          <w:sz w:val="24"/>
          <w:szCs w:val="24"/>
        </w:rPr>
        <w:t xml:space="preserve"> confirmou e disse que foi comunicado ao executivo as novas alíquotas a partir de 01 janeiro.</w:t>
      </w:r>
      <w:r w:rsidR="003D0CB5">
        <w:rPr>
          <w:rFonts w:ascii="Arial" w:hAnsi="Arial" w:cs="Arial"/>
          <w:sz w:val="24"/>
          <w:szCs w:val="24"/>
        </w:rPr>
        <w:t xml:space="preserve"> Todos os documentos foram encaminhados à assessoria jurídica para ser preparado um comunicado para ser encaminhado ao executivo, com a implicações que podem ter. A certificação do município vence no próximo mê</w:t>
      </w:r>
      <w:r w:rsidR="007D0A7A">
        <w:rPr>
          <w:rFonts w:ascii="Arial" w:hAnsi="Arial" w:cs="Arial"/>
          <w:sz w:val="24"/>
          <w:szCs w:val="24"/>
        </w:rPr>
        <w:t>s</w:t>
      </w:r>
      <w:r w:rsidR="003D0CB5">
        <w:rPr>
          <w:rFonts w:ascii="Arial" w:hAnsi="Arial" w:cs="Arial"/>
          <w:sz w:val="24"/>
          <w:szCs w:val="24"/>
        </w:rPr>
        <w:t>, caso seja detectado pela secret</w:t>
      </w:r>
      <w:r w:rsidR="007D0A7A">
        <w:rPr>
          <w:rFonts w:ascii="Arial" w:hAnsi="Arial" w:cs="Arial"/>
          <w:sz w:val="24"/>
          <w:szCs w:val="24"/>
        </w:rPr>
        <w:t xml:space="preserve">aria de previdência a não conformidade, eles notificarão o município e o CRP do município que vence em fevereiro não será renovado. Ana Paula perguntou sobre a contratação de empresa para gerir a previdência complementar, </w:t>
      </w:r>
      <w:proofErr w:type="spellStart"/>
      <w:r w:rsidR="007D0A7A">
        <w:rPr>
          <w:rFonts w:ascii="Arial" w:hAnsi="Arial" w:cs="Arial"/>
          <w:sz w:val="24"/>
          <w:szCs w:val="24"/>
        </w:rPr>
        <w:t>Rosimery</w:t>
      </w:r>
      <w:proofErr w:type="spellEnd"/>
      <w:r w:rsidR="007D0A7A">
        <w:rPr>
          <w:rFonts w:ascii="Arial" w:hAnsi="Arial" w:cs="Arial"/>
          <w:sz w:val="24"/>
          <w:szCs w:val="24"/>
        </w:rPr>
        <w:t xml:space="preserve"> informou que ainda não foi definido prazo final, estão pressionando os municípios para adequação. Fez uma observação que hoje não é possível a liberação judicial da CRP, quem tem, vai valer até o vencimento, quem não tem, não vai conseguir mais, o STF</w:t>
      </w:r>
      <w:r w:rsidR="00F60B29">
        <w:rPr>
          <w:rFonts w:ascii="Arial" w:hAnsi="Arial" w:cs="Arial"/>
          <w:sz w:val="24"/>
          <w:szCs w:val="24"/>
        </w:rPr>
        <w:t xml:space="preserve"> julgou constitucional a exigência do CRP para liberação de convênios e etc</w:t>
      </w:r>
      <w:r w:rsidR="007D0A7A">
        <w:rPr>
          <w:rFonts w:ascii="Arial" w:hAnsi="Arial" w:cs="Arial"/>
          <w:sz w:val="24"/>
          <w:szCs w:val="24"/>
        </w:rPr>
        <w:t>.</w:t>
      </w:r>
      <w:r w:rsidR="00F60B29">
        <w:rPr>
          <w:rFonts w:ascii="Arial" w:hAnsi="Arial" w:cs="Arial"/>
          <w:sz w:val="24"/>
          <w:szCs w:val="24"/>
        </w:rPr>
        <w:t xml:space="preserve"> se não estiver em dia com o RPPS. </w:t>
      </w:r>
      <w:proofErr w:type="spellStart"/>
      <w:r w:rsidR="00F60B29">
        <w:rPr>
          <w:rFonts w:ascii="Arial" w:hAnsi="Arial" w:cs="Arial"/>
          <w:sz w:val="24"/>
          <w:szCs w:val="24"/>
        </w:rPr>
        <w:t>Rosimery</w:t>
      </w:r>
      <w:proofErr w:type="spellEnd"/>
      <w:r w:rsidR="00F60B29">
        <w:rPr>
          <w:rFonts w:ascii="Arial" w:hAnsi="Arial" w:cs="Arial"/>
          <w:sz w:val="24"/>
          <w:szCs w:val="24"/>
        </w:rPr>
        <w:t xml:space="preserve">  finalizou sua fala se colocando à disposição de todos os conselheiros caso tenham alguma dúvida e pediu </w:t>
      </w:r>
      <w:r w:rsidR="00FD5B6A">
        <w:rPr>
          <w:rFonts w:ascii="Arial" w:hAnsi="Arial" w:cs="Arial"/>
          <w:sz w:val="24"/>
          <w:szCs w:val="24"/>
        </w:rPr>
        <w:t>aos</w:t>
      </w:r>
      <w:r w:rsidR="00F60B29">
        <w:rPr>
          <w:rFonts w:ascii="Arial" w:hAnsi="Arial" w:cs="Arial"/>
          <w:sz w:val="24"/>
          <w:szCs w:val="24"/>
        </w:rPr>
        <w:t xml:space="preserve"> representantes da Câmara, do SAAE, dos servidores da prefeitura e do sindicato, que levem as informações e incentivem aos demais</w:t>
      </w:r>
      <w:r w:rsidR="00CA00B1">
        <w:rPr>
          <w:rFonts w:ascii="Arial" w:hAnsi="Arial" w:cs="Arial"/>
          <w:sz w:val="24"/>
          <w:szCs w:val="24"/>
        </w:rPr>
        <w:t xml:space="preserve"> servidores a participaram de todas as ações do Guanhães PREV. Dando</w:t>
      </w:r>
      <w:r w:rsidR="00F60B29">
        <w:rPr>
          <w:rFonts w:ascii="Arial" w:hAnsi="Arial" w:cs="Arial"/>
          <w:sz w:val="24"/>
          <w:szCs w:val="24"/>
        </w:rPr>
        <w:t xml:space="preserve"> sequência a reunião, Márcia pediu para definirmos </w:t>
      </w:r>
      <w:r w:rsidR="00E553CF">
        <w:rPr>
          <w:rFonts w:ascii="Arial" w:hAnsi="Arial" w:cs="Arial"/>
          <w:sz w:val="24"/>
          <w:szCs w:val="24"/>
        </w:rPr>
        <w:t xml:space="preserve">como serão as justificativas, horário e tolerância das reuniões do conselho. Ficou definido que serão 10 minutos de tolerância para início da reunião, atestado </w:t>
      </w:r>
      <w:r w:rsidR="00E553CF">
        <w:rPr>
          <w:rFonts w:ascii="Arial" w:hAnsi="Arial" w:cs="Arial"/>
          <w:sz w:val="24"/>
          <w:szCs w:val="24"/>
        </w:rPr>
        <w:lastRenderedPageBreak/>
        <w:t>médico em caso de falta</w:t>
      </w:r>
      <w:r w:rsidR="00CA00B1">
        <w:rPr>
          <w:rFonts w:ascii="Arial" w:hAnsi="Arial" w:cs="Arial"/>
          <w:sz w:val="24"/>
          <w:szCs w:val="24"/>
        </w:rPr>
        <w:t>,</w:t>
      </w:r>
      <w:r w:rsidR="00E553CF">
        <w:rPr>
          <w:rFonts w:ascii="Arial" w:hAnsi="Arial" w:cs="Arial"/>
          <w:sz w:val="24"/>
          <w:szCs w:val="24"/>
        </w:rPr>
        <w:t xml:space="preserve"> flexibilidade de mudança do dia da reunião desde que a parte contábil esteja fechada</w:t>
      </w:r>
      <w:r w:rsidR="00CA00B1">
        <w:rPr>
          <w:rFonts w:ascii="Arial" w:hAnsi="Arial" w:cs="Arial"/>
          <w:sz w:val="24"/>
          <w:szCs w:val="24"/>
        </w:rPr>
        <w:t>, a fal</w:t>
      </w:r>
      <w:r w:rsidR="00AE59D2">
        <w:rPr>
          <w:rFonts w:ascii="Arial" w:hAnsi="Arial" w:cs="Arial"/>
          <w:sz w:val="24"/>
          <w:szCs w:val="24"/>
        </w:rPr>
        <w:t>t</w:t>
      </w:r>
      <w:r w:rsidR="00CA00B1">
        <w:rPr>
          <w:rFonts w:ascii="Arial" w:hAnsi="Arial" w:cs="Arial"/>
          <w:sz w:val="24"/>
          <w:szCs w:val="24"/>
        </w:rPr>
        <w:t>a será abonada quando o conselheiro estiver de férias fora do município, ou  participando de cursos ou eventos com a devida comprovação</w:t>
      </w:r>
      <w:r w:rsidR="00E553CF">
        <w:rPr>
          <w:rFonts w:ascii="Arial" w:hAnsi="Arial" w:cs="Arial"/>
          <w:sz w:val="24"/>
          <w:szCs w:val="24"/>
        </w:rPr>
        <w:t>.</w:t>
      </w:r>
      <w:r w:rsidR="00CA00B1">
        <w:rPr>
          <w:rFonts w:ascii="Arial" w:hAnsi="Arial" w:cs="Arial"/>
          <w:sz w:val="24"/>
          <w:szCs w:val="24"/>
        </w:rPr>
        <w:t xml:space="preserve"> Wanessa questionou se o chefe imediato poderia não autorizar a participação na reunião, Márcia informou que de acordo com a legislação ela tem o direito de participar de todas as convocações do Instituto</w:t>
      </w:r>
      <w:r w:rsidR="00B73CB0">
        <w:rPr>
          <w:rFonts w:ascii="Arial" w:hAnsi="Arial" w:cs="Arial"/>
          <w:sz w:val="24"/>
          <w:szCs w:val="24"/>
        </w:rPr>
        <w:t>, o</w:t>
      </w:r>
      <w:r w:rsidR="00CA00B1">
        <w:rPr>
          <w:rFonts w:ascii="Arial" w:hAnsi="Arial" w:cs="Arial"/>
          <w:sz w:val="24"/>
          <w:szCs w:val="24"/>
        </w:rPr>
        <w:t xml:space="preserve"> </w:t>
      </w:r>
      <w:r w:rsidR="00B73CB0">
        <w:rPr>
          <w:rFonts w:ascii="Arial" w:hAnsi="Arial" w:cs="Arial"/>
          <w:sz w:val="24"/>
          <w:szCs w:val="24"/>
        </w:rPr>
        <w:t>s</w:t>
      </w:r>
      <w:r w:rsidR="00CA00B1">
        <w:rPr>
          <w:rFonts w:ascii="Arial" w:hAnsi="Arial" w:cs="Arial"/>
          <w:sz w:val="24"/>
          <w:szCs w:val="24"/>
        </w:rPr>
        <w:t>ervidor tem que comunicar o dia e horário da reunião.</w:t>
      </w:r>
      <w:r w:rsidR="00454E01">
        <w:rPr>
          <w:rFonts w:ascii="Arial" w:hAnsi="Arial" w:cs="Arial"/>
          <w:sz w:val="24"/>
          <w:szCs w:val="24"/>
        </w:rPr>
        <w:t xml:space="preserve"> Sobre os participantes do evento de fevereiro, foi </w:t>
      </w:r>
      <w:r w:rsidR="00B73CB0">
        <w:rPr>
          <w:rFonts w:ascii="Arial" w:hAnsi="Arial" w:cs="Arial"/>
          <w:sz w:val="24"/>
          <w:szCs w:val="24"/>
        </w:rPr>
        <w:t>acordado</w:t>
      </w:r>
      <w:r w:rsidR="00454E01">
        <w:rPr>
          <w:rFonts w:ascii="Arial" w:hAnsi="Arial" w:cs="Arial"/>
          <w:sz w:val="24"/>
          <w:szCs w:val="24"/>
        </w:rPr>
        <w:t xml:space="preserve"> que serão </w:t>
      </w:r>
      <w:r w:rsidR="00B73CB0">
        <w:rPr>
          <w:rFonts w:ascii="Arial" w:hAnsi="Arial" w:cs="Arial"/>
          <w:sz w:val="24"/>
          <w:szCs w:val="24"/>
        </w:rPr>
        <w:t>02</w:t>
      </w:r>
      <w:r w:rsidR="00454E01">
        <w:rPr>
          <w:rFonts w:ascii="Arial" w:hAnsi="Arial" w:cs="Arial"/>
          <w:sz w:val="24"/>
          <w:szCs w:val="24"/>
        </w:rPr>
        <w:t xml:space="preserve"> participantes do administrativo do </w:t>
      </w:r>
      <w:r w:rsidR="00B73CB0">
        <w:rPr>
          <w:rFonts w:ascii="Arial" w:hAnsi="Arial" w:cs="Arial"/>
          <w:sz w:val="24"/>
          <w:szCs w:val="24"/>
        </w:rPr>
        <w:t xml:space="preserve">Guanhães </w:t>
      </w:r>
      <w:proofErr w:type="spellStart"/>
      <w:r w:rsidR="00B73CB0">
        <w:rPr>
          <w:rFonts w:ascii="Arial" w:hAnsi="Arial" w:cs="Arial"/>
          <w:sz w:val="24"/>
          <w:szCs w:val="24"/>
        </w:rPr>
        <w:t>P</w:t>
      </w:r>
      <w:r w:rsidR="005A2F92">
        <w:rPr>
          <w:rFonts w:ascii="Arial" w:hAnsi="Arial" w:cs="Arial"/>
          <w:sz w:val="24"/>
          <w:szCs w:val="24"/>
        </w:rPr>
        <w:t>rev</w:t>
      </w:r>
      <w:proofErr w:type="spellEnd"/>
      <w:r w:rsidR="00454E01">
        <w:rPr>
          <w:rFonts w:ascii="Arial" w:hAnsi="Arial" w:cs="Arial"/>
          <w:sz w:val="24"/>
          <w:szCs w:val="24"/>
        </w:rPr>
        <w:t>, 01 participante do conselho administrativo e 01 participante do comitê de investimentos</w:t>
      </w:r>
      <w:r w:rsidR="00B73CB0">
        <w:rPr>
          <w:rFonts w:ascii="Arial" w:hAnsi="Arial" w:cs="Arial"/>
          <w:sz w:val="24"/>
          <w:szCs w:val="24"/>
        </w:rPr>
        <w:t>, as conselheiras Márcia, Mariana e Júnia não participarão deste evento pelo conselho administrativo.</w:t>
      </w:r>
      <w:r w:rsidR="00373E72">
        <w:rPr>
          <w:rFonts w:ascii="Arial" w:hAnsi="Arial" w:cs="Arial"/>
          <w:sz w:val="24"/>
          <w:szCs w:val="24"/>
        </w:rPr>
        <w:t xml:space="preserve"> </w:t>
      </w:r>
      <w:r w:rsidR="00373E72" w:rsidRPr="00373E72">
        <w:rPr>
          <w:rFonts w:ascii="Arial" w:hAnsi="Arial" w:cs="Arial"/>
          <w:sz w:val="24"/>
          <w:szCs w:val="24"/>
        </w:rPr>
        <w:t>Na sequência</w:t>
      </w:r>
      <w:r w:rsidR="00373E72">
        <w:rPr>
          <w:rFonts w:ascii="Arial" w:hAnsi="Arial" w:cs="Arial"/>
          <w:sz w:val="24"/>
          <w:szCs w:val="24"/>
        </w:rPr>
        <w:t xml:space="preserve"> </w:t>
      </w:r>
      <w:r w:rsidR="00373E72" w:rsidRPr="00373E72">
        <w:rPr>
          <w:rFonts w:ascii="Arial" w:hAnsi="Arial" w:cs="Arial"/>
          <w:sz w:val="24"/>
          <w:szCs w:val="24"/>
        </w:rPr>
        <w:t>a presidente do conselho</w:t>
      </w:r>
      <w:r w:rsidR="00373E72">
        <w:rPr>
          <w:rFonts w:ascii="Arial" w:hAnsi="Arial" w:cs="Arial"/>
          <w:sz w:val="24"/>
          <w:szCs w:val="24"/>
        </w:rPr>
        <w:t xml:space="preserve"> </w:t>
      </w:r>
      <w:r w:rsidR="00373E72" w:rsidRPr="00373E72">
        <w:rPr>
          <w:rFonts w:ascii="Arial" w:hAnsi="Arial" w:cs="Arial"/>
          <w:sz w:val="24"/>
          <w:szCs w:val="24"/>
        </w:rPr>
        <w:t xml:space="preserve">passou para a apresentação das </w:t>
      </w:r>
      <w:proofErr w:type="spellStart"/>
      <w:proofErr w:type="gramStart"/>
      <w:r w:rsidR="00373E72" w:rsidRPr="00373E72">
        <w:rPr>
          <w:rFonts w:ascii="Arial" w:hAnsi="Arial" w:cs="Arial"/>
          <w:sz w:val="24"/>
          <w:szCs w:val="24"/>
        </w:rPr>
        <w:t>despesas</w:t>
      </w:r>
      <w:r w:rsidR="005A2F92">
        <w:rPr>
          <w:rFonts w:ascii="Arial" w:hAnsi="Arial" w:cs="Arial"/>
          <w:sz w:val="24"/>
          <w:szCs w:val="24"/>
        </w:rPr>
        <w:t>,</w:t>
      </w:r>
      <w:proofErr w:type="gramEnd"/>
      <w:r w:rsidR="00373E72" w:rsidRPr="00373E72">
        <w:rPr>
          <w:rFonts w:ascii="Arial" w:hAnsi="Arial" w:cs="Arial"/>
          <w:sz w:val="24"/>
          <w:szCs w:val="24"/>
        </w:rPr>
        <w:t>todas</w:t>
      </w:r>
      <w:proofErr w:type="spellEnd"/>
      <w:r w:rsidR="00373E72" w:rsidRPr="00373E72">
        <w:rPr>
          <w:rFonts w:ascii="Arial" w:hAnsi="Arial" w:cs="Arial"/>
          <w:sz w:val="24"/>
          <w:szCs w:val="24"/>
        </w:rPr>
        <w:t xml:space="preserve"> dentro do normal,</w:t>
      </w:r>
      <w:r w:rsidR="00373E72">
        <w:rPr>
          <w:rFonts w:ascii="Arial" w:hAnsi="Arial" w:cs="Arial"/>
          <w:sz w:val="24"/>
          <w:szCs w:val="24"/>
        </w:rPr>
        <w:t xml:space="preserve"> pontou que são </w:t>
      </w:r>
      <w:r w:rsidR="00D771D2">
        <w:rPr>
          <w:rFonts w:ascii="Arial" w:hAnsi="Arial" w:cs="Arial"/>
          <w:sz w:val="24"/>
          <w:szCs w:val="24"/>
        </w:rPr>
        <w:t>referentes</w:t>
      </w:r>
      <w:r w:rsidR="00373E72">
        <w:rPr>
          <w:rFonts w:ascii="Arial" w:hAnsi="Arial" w:cs="Arial"/>
          <w:sz w:val="24"/>
          <w:szCs w:val="24"/>
        </w:rPr>
        <w:t xml:space="preserve"> </w:t>
      </w:r>
      <w:r w:rsidR="00D771D2">
        <w:rPr>
          <w:rFonts w:ascii="Arial" w:hAnsi="Arial" w:cs="Arial"/>
          <w:sz w:val="24"/>
          <w:szCs w:val="24"/>
        </w:rPr>
        <w:t>aos 02 pagamentos feitos em dezembro</w:t>
      </w:r>
      <w:r w:rsidR="00373E72" w:rsidRPr="00373E72">
        <w:rPr>
          <w:rFonts w:ascii="Arial" w:hAnsi="Arial" w:cs="Arial"/>
          <w:sz w:val="24"/>
          <w:szCs w:val="24"/>
        </w:rPr>
        <w:t xml:space="preserve"> e quanto aos investimentos a rentabilidade foi positiva na renda fixa e negativa na variável.</w:t>
      </w:r>
      <w:r w:rsidR="00D771D2">
        <w:rPr>
          <w:rFonts w:ascii="Arial" w:hAnsi="Arial" w:cs="Arial"/>
          <w:sz w:val="24"/>
          <w:szCs w:val="24"/>
        </w:rPr>
        <w:t xml:space="preserve"> Foi apresentado o cronograma mensal das reuniões.</w:t>
      </w:r>
      <w:r w:rsidR="00B73CB0">
        <w:rPr>
          <w:rFonts w:ascii="Arial" w:hAnsi="Arial" w:cs="Arial"/>
          <w:sz w:val="24"/>
          <w:szCs w:val="24"/>
        </w:rPr>
        <w:t xml:space="preserve"> </w:t>
      </w:r>
      <w:r w:rsidR="00DE2605" w:rsidRPr="004E1AB9">
        <w:rPr>
          <w:rFonts w:ascii="Arial" w:hAnsi="Arial" w:cs="Arial"/>
          <w:sz w:val="24"/>
          <w:szCs w:val="24"/>
        </w:rPr>
        <w:t>Nada mais havendo a tratar</w:t>
      </w:r>
      <w:r w:rsidR="00321830">
        <w:rPr>
          <w:rFonts w:ascii="Arial" w:hAnsi="Arial" w:cs="Arial"/>
          <w:sz w:val="24"/>
          <w:szCs w:val="24"/>
        </w:rPr>
        <w:t xml:space="preserve"> as 16:30 </w:t>
      </w:r>
      <w:proofErr w:type="spellStart"/>
      <w:r w:rsidR="00321830">
        <w:rPr>
          <w:rFonts w:ascii="Arial" w:hAnsi="Arial" w:cs="Arial"/>
          <w:sz w:val="24"/>
          <w:szCs w:val="24"/>
        </w:rPr>
        <w:t>hrs</w:t>
      </w:r>
      <w:proofErr w:type="spellEnd"/>
      <w:r w:rsidR="00321830">
        <w:rPr>
          <w:rFonts w:ascii="Arial" w:hAnsi="Arial" w:cs="Arial"/>
          <w:sz w:val="24"/>
          <w:szCs w:val="24"/>
        </w:rPr>
        <w:t>,</w:t>
      </w:r>
      <w:r w:rsidR="00D771D2">
        <w:rPr>
          <w:rFonts w:ascii="Arial" w:hAnsi="Arial" w:cs="Arial"/>
          <w:sz w:val="24"/>
          <w:szCs w:val="24"/>
        </w:rPr>
        <w:t xml:space="preserve"> Márcia</w:t>
      </w:r>
      <w:r w:rsidR="00DE2605" w:rsidRPr="004E1AB9">
        <w:rPr>
          <w:rFonts w:ascii="Arial" w:hAnsi="Arial" w:cs="Arial"/>
          <w:sz w:val="24"/>
          <w:szCs w:val="24"/>
        </w:rPr>
        <w:t xml:space="preserve"> encerr</w:t>
      </w:r>
      <w:r w:rsidR="00D771D2">
        <w:rPr>
          <w:rFonts w:ascii="Arial" w:hAnsi="Arial" w:cs="Arial"/>
          <w:sz w:val="24"/>
          <w:szCs w:val="24"/>
        </w:rPr>
        <w:t>ou</w:t>
      </w:r>
      <w:r w:rsidR="00DE2605" w:rsidRPr="004E1AB9">
        <w:rPr>
          <w:rFonts w:ascii="Arial" w:hAnsi="Arial" w:cs="Arial"/>
          <w:sz w:val="24"/>
          <w:szCs w:val="24"/>
        </w:rPr>
        <w:t xml:space="preserve"> a reunião agradecen</w:t>
      </w:r>
      <w:bookmarkStart w:id="0" w:name="_GoBack"/>
      <w:bookmarkEnd w:id="0"/>
      <w:r w:rsidR="00DE2605" w:rsidRPr="004E1AB9">
        <w:rPr>
          <w:rFonts w:ascii="Arial" w:hAnsi="Arial" w:cs="Arial"/>
          <w:sz w:val="24"/>
          <w:szCs w:val="24"/>
        </w:rPr>
        <w:t xml:space="preserve">do a presença de </w:t>
      </w:r>
      <w:r w:rsidR="00B038DD" w:rsidRPr="004E1AB9">
        <w:rPr>
          <w:rFonts w:ascii="Arial" w:hAnsi="Arial" w:cs="Arial"/>
          <w:sz w:val="24"/>
          <w:szCs w:val="24"/>
        </w:rPr>
        <w:t>todos a</w:t>
      </w:r>
      <w:r w:rsidR="00DE2605" w:rsidRPr="004E1AB9">
        <w:rPr>
          <w:rFonts w:ascii="Arial" w:hAnsi="Arial" w:cs="Arial"/>
          <w:sz w:val="24"/>
          <w:szCs w:val="24"/>
        </w:rPr>
        <w:t xml:space="preserve"> qual eu </w:t>
      </w:r>
      <w:r w:rsidR="004E1AB9" w:rsidRPr="004E1AB9">
        <w:rPr>
          <w:rFonts w:ascii="Arial" w:hAnsi="Arial" w:cs="Arial"/>
          <w:sz w:val="24"/>
          <w:szCs w:val="24"/>
        </w:rPr>
        <w:t>Rejane Ferreira Guimarães Martins____</w:t>
      </w:r>
      <w:r w:rsidR="00DE2605" w:rsidRPr="004E1AB9">
        <w:rPr>
          <w:rFonts w:ascii="Arial" w:hAnsi="Arial" w:cs="Arial"/>
          <w:sz w:val="24"/>
          <w:szCs w:val="24"/>
        </w:rPr>
        <w:t>________</w:t>
      </w:r>
      <w:r w:rsidR="00D771D2">
        <w:rPr>
          <w:rFonts w:ascii="Arial" w:hAnsi="Arial" w:cs="Arial"/>
          <w:sz w:val="24"/>
          <w:szCs w:val="24"/>
        </w:rPr>
        <w:t>_______</w:t>
      </w:r>
      <w:r w:rsidR="00DE2605" w:rsidRPr="004E1AB9">
        <w:rPr>
          <w:rFonts w:ascii="Arial" w:hAnsi="Arial" w:cs="Arial"/>
          <w:sz w:val="24"/>
          <w:szCs w:val="24"/>
        </w:rPr>
        <w:t xml:space="preserve">, </w:t>
      </w:r>
      <w:r w:rsidR="00714905" w:rsidRPr="004E1AB9">
        <w:rPr>
          <w:rFonts w:ascii="Arial" w:hAnsi="Arial" w:cs="Arial"/>
          <w:sz w:val="24"/>
          <w:szCs w:val="24"/>
        </w:rPr>
        <w:t>Secretária</w:t>
      </w:r>
      <w:r w:rsidR="00DE2605" w:rsidRPr="004E1AB9">
        <w:rPr>
          <w:rFonts w:ascii="Arial" w:hAnsi="Arial" w:cs="Arial"/>
          <w:sz w:val="24"/>
          <w:szCs w:val="24"/>
        </w:rPr>
        <w:t xml:space="preserve"> do Conselho</w:t>
      </w:r>
      <w:r w:rsidR="00714905" w:rsidRPr="004E1AB9">
        <w:rPr>
          <w:rFonts w:ascii="Arial" w:hAnsi="Arial" w:cs="Arial"/>
          <w:sz w:val="24"/>
          <w:szCs w:val="24"/>
        </w:rPr>
        <w:t xml:space="preserve">, lavro esta ata que será lida e assinada por todos. Guanhães, </w:t>
      </w:r>
      <w:r w:rsidR="00D771D2">
        <w:rPr>
          <w:rFonts w:ascii="Arial" w:hAnsi="Arial" w:cs="Arial"/>
          <w:sz w:val="24"/>
          <w:szCs w:val="24"/>
        </w:rPr>
        <w:t>23</w:t>
      </w:r>
      <w:r w:rsidR="00714905" w:rsidRPr="004E1AB9">
        <w:rPr>
          <w:rFonts w:ascii="Arial" w:hAnsi="Arial" w:cs="Arial"/>
          <w:sz w:val="24"/>
          <w:szCs w:val="24"/>
        </w:rPr>
        <w:t xml:space="preserve"> de </w:t>
      </w:r>
      <w:r w:rsidR="00D771D2">
        <w:rPr>
          <w:rFonts w:ascii="Arial" w:hAnsi="Arial" w:cs="Arial"/>
          <w:sz w:val="24"/>
          <w:szCs w:val="24"/>
        </w:rPr>
        <w:t>janeiro</w:t>
      </w:r>
      <w:r w:rsidR="00714905" w:rsidRPr="004E1AB9">
        <w:rPr>
          <w:rFonts w:ascii="Arial" w:hAnsi="Arial" w:cs="Arial"/>
          <w:sz w:val="24"/>
          <w:szCs w:val="24"/>
        </w:rPr>
        <w:t xml:space="preserve"> de 202</w:t>
      </w:r>
      <w:r w:rsidR="00D771D2">
        <w:rPr>
          <w:rFonts w:ascii="Arial" w:hAnsi="Arial" w:cs="Arial"/>
          <w:sz w:val="24"/>
          <w:szCs w:val="24"/>
        </w:rPr>
        <w:t>5</w:t>
      </w:r>
      <w:r w:rsidR="00714905" w:rsidRPr="004E1AB9">
        <w:rPr>
          <w:rFonts w:ascii="Arial" w:hAnsi="Arial" w:cs="Arial"/>
          <w:sz w:val="24"/>
          <w:szCs w:val="24"/>
        </w:rPr>
        <w:t>.</w:t>
      </w:r>
    </w:p>
    <w:p w14:paraId="456102E2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66495C3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AD8159D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027B054" w14:textId="56C58AE1" w:rsidR="009F1602" w:rsidRDefault="005D65F4" w:rsidP="009F1602">
      <w:pPr>
        <w:spacing w:after="0" w:line="240" w:lineRule="auto"/>
        <w:jc w:val="center"/>
        <w:rPr>
          <w:rFonts w:ascii="Arial" w:hAnsi="Arial" w:cs="Arial"/>
        </w:rPr>
      </w:pPr>
      <w:r w:rsidRPr="000C5ADE">
        <w:rPr>
          <w:rFonts w:ascii="Arial" w:hAnsi="Arial" w:cs="Arial"/>
        </w:rPr>
        <w:t>Marcia Helena Pires Reis</w:t>
      </w:r>
    </w:p>
    <w:p w14:paraId="37FFBE7D" w14:textId="62BFF8B7" w:rsidR="009F1602" w:rsidRDefault="009F1602" w:rsidP="009F160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2BF11841" w14:textId="4196D1BB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51F8C1E8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32DAF129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213058A6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79FB4ED5" w14:textId="71FCE8B1" w:rsidR="009F1602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Rejane F</w:t>
      </w:r>
      <w:r w:rsidR="009F1602">
        <w:rPr>
          <w:rFonts w:ascii="Arial" w:hAnsi="Arial" w:cs="Arial"/>
        </w:rPr>
        <w:t>.</w:t>
      </w:r>
      <w:r w:rsidRPr="000C5ADE">
        <w:rPr>
          <w:rFonts w:ascii="Arial" w:hAnsi="Arial" w:cs="Arial"/>
        </w:rPr>
        <w:t xml:space="preserve"> G</w:t>
      </w:r>
      <w:r w:rsidR="009F1602">
        <w:rPr>
          <w:rFonts w:ascii="Arial" w:hAnsi="Arial" w:cs="Arial"/>
        </w:rPr>
        <w:t>uimarães</w:t>
      </w:r>
      <w:r w:rsidRPr="000C5ADE">
        <w:rPr>
          <w:rFonts w:ascii="Arial" w:hAnsi="Arial" w:cs="Arial"/>
        </w:rPr>
        <w:t xml:space="preserve"> Martins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541407">
        <w:rPr>
          <w:rFonts w:ascii="Arial" w:hAnsi="Arial" w:cs="Arial"/>
        </w:rPr>
        <w:t xml:space="preserve">                            </w:t>
      </w:r>
      <w:r w:rsidRPr="000C5ADE">
        <w:rPr>
          <w:rFonts w:ascii="Arial" w:hAnsi="Arial" w:cs="Arial"/>
        </w:rPr>
        <w:t xml:space="preserve">    Ana Paula Oliveira     </w:t>
      </w:r>
      <w:r w:rsidR="009F1602">
        <w:rPr>
          <w:rFonts w:ascii="Arial" w:hAnsi="Arial" w:cs="Arial"/>
        </w:rPr>
        <w:t xml:space="preserve"> </w:t>
      </w:r>
    </w:p>
    <w:p w14:paraId="542905D2" w14:textId="0E77B0D6" w:rsidR="004E1AB9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Secretária                           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541407">
        <w:rPr>
          <w:rFonts w:ascii="Arial" w:hAnsi="Arial" w:cs="Arial"/>
        </w:rPr>
        <w:t xml:space="preserve">                            </w:t>
      </w:r>
      <w:r w:rsidR="000C5ADE">
        <w:rPr>
          <w:rFonts w:ascii="Arial" w:hAnsi="Arial" w:cs="Arial"/>
        </w:rPr>
        <w:t xml:space="preserve"> </w:t>
      </w:r>
      <w:r w:rsidRPr="000C5ADE">
        <w:rPr>
          <w:rFonts w:ascii="Arial" w:hAnsi="Arial" w:cs="Arial"/>
        </w:rPr>
        <w:t>Membro</w:t>
      </w:r>
    </w:p>
    <w:p w14:paraId="420F7EC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CAB8365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1ADC878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992A80" w14:textId="08B50892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Carla Maitê Patrocínio              </w:t>
      </w:r>
      <w:r w:rsidR="005D65F4" w:rsidRPr="000C5ADE">
        <w:rPr>
          <w:rFonts w:ascii="Arial" w:hAnsi="Arial" w:cs="Arial"/>
        </w:rPr>
        <w:t xml:space="preserve">      Elaine de Fatima Silva                      </w:t>
      </w:r>
      <w:proofErr w:type="spellStart"/>
      <w:r w:rsidR="005D65F4" w:rsidRPr="000C5ADE">
        <w:rPr>
          <w:rFonts w:ascii="Arial" w:hAnsi="Arial" w:cs="Arial"/>
        </w:rPr>
        <w:t>Junia</w:t>
      </w:r>
      <w:proofErr w:type="spellEnd"/>
      <w:r w:rsidR="005D65F4" w:rsidRPr="000C5ADE">
        <w:rPr>
          <w:rFonts w:ascii="Arial" w:hAnsi="Arial" w:cs="Arial"/>
        </w:rPr>
        <w:t xml:space="preserve"> Paula S. Menezes</w:t>
      </w:r>
    </w:p>
    <w:p w14:paraId="7AE4CC51" w14:textId="4EAB6E8D" w:rsidR="005D65F4" w:rsidRPr="000C5ADE" w:rsidRDefault="004E1AB9" w:rsidP="005D65F4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</w:t>
      </w:r>
      <w:r w:rsidR="005D65F4" w:rsidRPr="000C5ADE">
        <w:rPr>
          <w:rFonts w:ascii="Arial" w:hAnsi="Arial" w:cs="Arial"/>
        </w:rPr>
        <w:t xml:space="preserve">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  <w:r w:rsidR="005D65F4"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</w:p>
    <w:p w14:paraId="751A5241" w14:textId="372E00E3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51868489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0974C2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751E3A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1E5177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D5D120A" w14:textId="12121593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>Mariana da Silva Rosa                    Robson Barbosa</w:t>
      </w:r>
      <w:r w:rsidR="000C5ADE">
        <w:rPr>
          <w:rFonts w:ascii="Arial" w:hAnsi="Arial" w:cs="Arial"/>
        </w:rPr>
        <w:t xml:space="preserve">                     </w:t>
      </w:r>
      <w:r w:rsidRPr="000C5ADE">
        <w:rPr>
          <w:rFonts w:ascii="Arial" w:hAnsi="Arial" w:cs="Arial"/>
        </w:rPr>
        <w:t xml:space="preserve"> </w:t>
      </w:r>
      <w:r w:rsidR="000C5ADE">
        <w:rPr>
          <w:rFonts w:ascii="Arial" w:hAnsi="Arial" w:cs="Arial"/>
        </w:rPr>
        <w:t xml:space="preserve">     Wanessa Marina </w:t>
      </w:r>
      <w:r w:rsidRPr="000C5ADE">
        <w:rPr>
          <w:rFonts w:ascii="Arial" w:hAnsi="Arial" w:cs="Arial"/>
        </w:rPr>
        <w:t>Pimenta</w:t>
      </w:r>
    </w:p>
    <w:p w14:paraId="67EFB65F" w14:textId="561715C8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  <w:r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</w:p>
    <w:sectPr w:rsidR="005D65F4" w:rsidRPr="000C5ADE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CCDADE" w14:textId="77777777" w:rsidR="00650F58" w:rsidRDefault="00650F58" w:rsidP="003853A5">
      <w:pPr>
        <w:spacing w:after="0" w:line="240" w:lineRule="auto"/>
      </w:pPr>
      <w:r>
        <w:separator/>
      </w:r>
    </w:p>
  </w:endnote>
  <w:endnote w:type="continuationSeparator" w:id="0">
    <w:p w14:paraId="647FDB37" w14:textId="77777777" w:rsidR="00650F58" w:rsidRDefault="00650F58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893107" w14:textId="77777777" w:rsidR="00650F58" w:rsidRDefault="00650F58" w:rsidP="003853A5">
      <w:pPr>
        <w:spacing w:after="0" w:line="240" w:lineRule="auto"/>
      </w:pPr>
      <w:r>
        <w:separator/>
      </w:r>
    </w:p>
  </w:footnote>
  <w:footnote w:type="continuationSeparator" w:id="0">
    <w:p w14:paraId="36B9EB08" w14:textId="77777777" w:rsidR="00650F58" w:rsidRDefault="00650F58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650F58" w:rsidRDefault="00650F58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63BE3"/>
    <w:rsid w:val="00072150"/>
    <w:rsid w:val="00081F73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D027F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1C486C"/>
    <w:rsid w:val="002005AB"/>
    <w:rsid w:val="00200A45"/>
    <w:rsid w:val="002161AE"/>
    <w:rsid w:val="00227E72"/>
    <w:rsid w:val="00274938"/>
    <w:rsid w:val="002A7489"/>
    <w:rsid w:val="002E1203"/>
    <w:rsid w:val="002E2F11"/>
    <w:rsid w:val="003020E9"/>
    <w:rsid w:val="00314D99"/>
    <w:rsid w:val="00321830"/>
    <w:rsid w:val="003244F6"/>
    <w:rsid w:val="00341CEE"/>
    <w:rsid w:val="00366C05"/>
    <w:rsid w:val="00370A3E"/>
    <w:rsid w:val="00372D46"/>
    <w:rsid w:val="00373E72"/>
    <w:rsid w:val="0038159A"/>
    <w:rsid w:val="003853A5"/>
    <w:rsid w:val="003900A4"/>
    <w:rsid w:val="003C32DD"/>
    <w:rsid w:val="003D0CB5"/>
    <w:rsid w:val="003D5043"/>
    <w:rsid w:val="003F654F"/>
    <w:rsid w:val="004003B9"/>
    <w:rsid w:val="00412757"/>
    <w:rsid w:val="00413FDB"/>
    <w:rsid w:val="0042056E"/>
    <w:rsid w:val="00440897"/>
    <w:rsid w:val="00445C54"/>
    <w:rsid w:val="004469C1"/>
    <w:rsid w:val="00447221"/>
    <w:rsid w:val="00454E01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7C48"/>
    <w:rsid w:val="00541407"/>
    <w:rsid w:val="00560A27"/>
    <w:rsid w:val="00561E2A"/>
    <w:rsid w:val="00562A23"/>
    <w:rsid w:val="00587CAE"/>
    <w:rsid w:val="00590694"/>
    <w:rsid w:val="00593067"/>
    <w:rsid w:val="0059692B"/>
    <w:rsid w:val="00596EE1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0F58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14905"/>
    <w:rsid w:val="00722C96"/>
    <w:rsid w:val="00723D6E"/>
    <w:rsid w:val="00743A08"/>
    <w:rsid w:val="00746302"/>
    <w:rsid w:val="00790494"/>
    <w:rsid w:val="00796E5F"/>
    <w:rsid w:val="007A7746"/>
    <w:rsid w:val="007C3C57"/>
    <w:rsid w:val="007D0A7A"/>
    <w:rsid w:val="007D4121"/>
    <w:rsid w:val="007D6232"/>
    <w:rsid w:val="00803E21"/>
    <w:rsid w:val="00814C17"/>
    <w:rsid w:val="00817FEC"/>
    <w:rsid w:val="00836C85"/>
    <w:rsid w:val="00841578"/>
    <w:rsid w:val="008515CF"/>
    <w:rsid w:val="00867F42"/>
    <w:rsid w:val="008804B5"/>
    <w:rsid w:val="00883536"/>
    <w:rsid w:val="00883DBC"/>
    <w:rsid w:val="00893655"/>
    <w:rsid w:val="008C3752"/>
    <w:rsid w:val="008C7AC0"/>
    <w:rsid w:val="008D4DBB"/>
    <w:rsid w:val="009161D9"/>
    <w:rsid w:val="0091648C"/>
    <w:rsid w:val="00924EBF"/>
    <w:rsid w:val="009262CD"/>
    <w:rsid w:val="00926E09"/>
    <w:rsid w:val="009325AA"/>
    <w:rsid w:val="00947DEF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1602"/>
    <w:rsid w:val="009F6CA9"/>
    <w:rsid w:val="00A03594"/>
    <w:rsid w:val="00A04AD2"/>
    <w:rsid w:val="00A06893"/>
    <w:rsid w:val="00A27F9F"/>
    <w:rsid w:val="00A502CE"/>
    <w:rsid w:val="00A5037A"/>
    <w:rsid w:val="00A52240"/>
    <w:rsid w:val="00A57A22"/>
    <w:rsid w:val="00A74A82"/>
    <w:rsid w:val="00A82886"/>
    <w:rsid w:val="00A84B62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BF743B"/>
    <w:rsid w:val="00C32B3E"/>
    <w:rsid w:val="00C33D83"/>
    <w:rsid w:val="00C41415"/>
    <w:rsid w:val="00C42078"/>
    <w:rsid w:val="00C52894"/>
    <w:rsid w:val="00C529FF"/>
    <w:rsid w:val="00C550BC"/>
    <w:rsid w:val="00C6162E"/>
    <w:rsid w:val="00C63836"/>
    <w:rsid w:val="00C6693C"/>
    <w:rsid w:val="00C904B3"/>
    <w:rsid w:val="00CA00B1"/>
    <w:rsid w:val="00CC3A37"/>
    <w:rsid w:val="00CC4645"/>
    <w:rsid w:val="00D025C8"/>
    <w:rsid w:val="00D23005"/>
    <w:rsid w:val="00D36E69"/>
    <w:rsid w:val="00D40F6D"/>
    <w:rsid w:val="00D45DB6"/>
    <w:rsid w:val="00D5298B"/>
    <w:rsid w:val="00D60B60"/>
    <w:rsid w:val="00D771D2"/>
    <w:rsid w:val="00D91B54"/>
    <w:rsid w:val="00DA5366"/>
    <w:rsid w:val="00DA73EA"/>
    <w:rsid w:val="00DB0F81"/>
    <w:rsid w:val="00DC4124"/>
    <w:rsid w:val="00DC5609"/>
    <w:rsid w:val="00DE2605"/>
    <w:rsid w:val="00DF2157"/>
    <w:rsid w:val="00DF415E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553CF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37E19"/>
    <w:rsid w:val="00F4497C"/>
    <w:rsid w:val="00F53CF0"/>
    <w:rsid w:val="00F576FD"/>
    <w:rsid w:val="00F60B29"/>
    <w:rsid w:val="00F64542"/>
    <w:rsid w:val="00F75FDD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1EB1B-98C5-48F3-9381-BA8C7C776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3</Pages>
  <Words>1152</Words>
  <Characters>6222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18</cp:revision>
  <cp:lastPrinted>2025-02-24T13:58:00Z</cp:lastPrinted>
  <dcterms:created xsi:type="dcterms:W3CDTF">2025-02-20T13:04:00Z</dcterms:created>
  <dcterms:modified xsi:type="dcterms:W3CDTF">2025-02-24T15:16:00Z</dcterms:modified>
</cp:coreProperties>
</file>